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AA7F" w14:textId="77777777" w:rsidR="00A52BF7" w:rsidRPr="00974DFF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974DFF">
        <w:rPr>
          <w:rFonts w:ascii="Tahoma" w:hAnsi="Tahoma" w:cs="Tahoma"/>
          <w:b/>
          <w:sz w:val="24"/>
          <w:szCs w:val="24"/>
        </w:rPr>
        <w:t>PREDLOG</w:t>
      </w:r>
    </w:p>
    <w:p w14:paraId="008398E4" w14:textId="146A09EE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</w:t>
      </w:r>
      <w:r w:rsidR="00623811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276D8F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276D8F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r w:rsidR="00276D8F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 i 84/22)</w:t>
      </w:r>
      <w:r w:rsidR="00E62DAE" w:rsidRPr="000C19CD">
        <w:rPr>
          <w:rFonts w:ascii="Tahoma" w:hAnsi="Tahoma" w:cs="Tahoma"/>
        </w:rPr>
        <w:t xml:space="preserve">, člana </w:t>
      </w:r>
      <w:r w:rsidR="00512AC7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E62DAE" w:rsidRPr="000C19CD">
        <w:rPr>
          <w:rFonts w:ascii="Tahoma" w:hAnsi="Tahoma" w:cs="Tahoma"/>
        </w:rPr>
        <w:t xml:space="preserve"> Zakona o kulturi ("Sl</w:t>
      </w:r>
      <w:r w:rsidR="0062381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CG", br. 49/08, 16/11, 40/11 i 38/12)</w:t>
      </w:r>
      <w:r w:rsidR="00232251" w:rsidRPr="000C19CD">
        <w:rPr>
          <w:rFonts w:ascii="Tahoma" w:hAnsi="Tahoma" w:cs="Tahoma"/>
        </w:rPr>
        <w:t>, člana 35 Statuta opštine Tivat ("Sl</w:t>
      </w:r>
      <w:r w:rsidR="00623811">
        <w:rPr>
          <w:rFonts w:ascii="Tahoma" w:hAnsi="Tahoma" w:cs="Tahoma"/>
        </w:rPr>
        <w:t>užbeni</w:t>
      </w:r>
      <w:r w:rsidR="00232251" w:rsidRPr="000C19CD">
        <w:rPr>
          <w:rFonts w:ascii="Tahoma" w:hAnsi="Tahoma" w:cs="Tahoma"/>
        </w:rPr>
        <w:t xml:space="preserve"> list CG - opštinski propisi"</w:t>
      </w:r>
      <w:r w:rsidR="00276D8F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9 Odluke o osnivanju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</w:t>
      </w:r>
      <w:r w:rsidR="0062381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276D8F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276D8F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opštinski propisi",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>jednici održanoj dana ______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B20440">
        <w:rPr>
          <w:rFonts w:ascii="Tahoma" w:hAnsi="Tahoma" w:cs="Tahoma"/>
        </w:rPr>
        <w:t>4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209E80D1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1C0F75" w:rsidRPr="006F1810">
        <w:rPr>
          <w:rFonts w:ascii="Tahoma" w:hAnsi="Tahoma" w:cs="Tahoma"/>
        </w:rPr>
        <w:t>imenovanju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 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5EC5A933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r w:rsidR="00342BD8"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imenuje se</w:t>
      </w:r>
      <w:r w:rsidR="00D73FF1">
        <w:rPr>
          <w:rFonts w:ascii="Tahoma" w:hAnsi="Tahoma" w:cs="Tahoma"/>
        </w:rPr>
        <w:t xml:space="preserve"> Svetlana Bulatović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r w:rsidR="001821FC">
        <w:rPr>
          <w:rFonts w:ascii="Tahoma" w:hAnsi="Tahoma" w:cs="Tahoma"/>
        </w:rPr>
        <w:t xml:space="preserve"> </w:t>
      </w:r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r w:rsidR="008D03BF">
        <w:rPr>
          <w:rFonts w:ascii="Tahoma" w:hAnsi="Tahoma" w:cs="Tahoma"/>
        </w:rPr>
        <w:t xml:space="preserve"> Savjeta traje do isteka mandata </w:t>
      </w:r>
      <w:r w:rsidR="001821FC">
        <w:rPr>
          <w:rFonts w:ascii="Tahoma" w:hAnsi="Tahoma" w:cs="Tahoma"/>
        </w:rPr>
        <w:t>Savjeta.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Član</w:t>
      </w:r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21C68E15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Ova Odluka stupa na snagu osmog dana od da</w:t>
      </w:r>
      <w:r w:rsidR="004D5B4A" w:rsidRPr="000C19CD">
        <w:rPr>
          <w:rFonts w:ascii="Tahoma" w:hAnsi="Tahoma" w:cs="Tahoma"/>
        </w:rPr>
        <w:t>na objavljivanja u "Sl</w:t>
      </w:r>
      <w:r w:rsidR="00D73FF1">
        <w:rPr>
          <w:rFonts w:ascii="Tahoma" w:hAnsi="Tahoma" w:cs="Tahoma"/>
        </w:rPr>
        <w:t>užbenom</w:t>
      </w:r>
      <w:r w:rsidR="004D5B4A" w:rsidRPr="000C19CD">
        <w:rPr>
          <w:rFonts w:ascii="Tahoma" w:hAnsi="Tahoma" w:cs="Tahoma"/>
        </w:rPr>
        <w:t xml:space="preserve">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BE0400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 xml:space="preserve">Skupština </w:t>
      </w:r>
      <w:r w:rsidR="00114E62">
        <w:rPr>
          <w:rFonts w:ascii="Tahoma" w:hAnsi="Tahoma" w:cs="Tahoma"/>
          <w:b/>
        </w:rPr>
        <w:t>o</w:t>
      </w:r>
      <w:r w:rsidRPr="000C19CD">
        <w:rPr>
          <w:rFonts w:ascii="Tahoma" w:hAnsi="Tahoma" w:cs="Tahoma"/>
          <w:b/>
        </w:rPr>
        <w:t>pštine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Predsjednik</w:t>
      </w:r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t>O b r a z l o ž e nj e</w:t>
      </w:r>
    </w:p>
    <w:p w14:paraId="260631D5" w14:textId="77777777" w:rsidR="002C38AA" w:rsidRPr="000C19CD" w:rsidRDefault="002C38AA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Pravni osnov za donošenje ove Odluke sadržan je u članu 38 Zakona o lokalnoj samoupravi ("Službeni list Crne Gore", br. 02/18, 34/19, 38/20, 50/22 i 84/22) i članu 35 Statuta Opštine Tivat (“Službeni list Crne Gore - opštinski propisi”, br. 24/18 i 09/20) kojima je između ostalog propisano da Skupština donosi propise i druge opšte akte, odnosno da imenuje i razrješava članove organa upravljanja javnih službi.</w:t>
      </w:r>
    </w:p>
    <w:p w14:paraId="18338776" w14:textId="507EBF23" w:rsidR="002A5914" w:rsidRDefault="002C38AA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Članom </w:t>
      </w:r>
      <w:r w:rsidR="00871626" w:rsidRPr="000C19CD">
        <w:rPr>
          <w:rFonts w:ascii="Tahoma" w:hAnsi="Tahoma" w:cs="Tahoma"/>
        </w:rPr>
        <w:t>2</w:t>
      </w:r>
      <w:r w:rsidR="001C0F75">
        <w:rPr>
          <w:rFonts w:ascii="Tahoma" w:hAnsi="Tahoma" w:cs="Tahoma"/>
        </w:rPr>
        <w:t>1</w:t>
      </w:r>
      <w:r w:rsidR="00871626" w:rsidRPr="000C19CD">
        <w:rPr>
          <w:rFonts w:ascii="Tahoma" w:hAnsi="Tahoma" w:cs="Tahoma"/>
        </w:rPr>
        <w:t xml:space="preserve"> Zakona o kulturi</w:t>
      </w:r>
      <w:r w:rsidR="001C0F75">
        <w:rPr>
          <w:rFonts w:ascii="Tahoma" w:hAnsi="Tahoma" w:cs="Tahoma"/>
        </w:rPr>
        <w:t>,</w:t>
      </w:r>
      <w:r w:rsidR="00C40507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>te članom 9 Odluke o osnivanju JU Muzej i galerija Tivat je propisano da Savjet ustanove imenuje i razrješava osnivač</w:t>
      </w:r>
      <w:r w:rsidR="00FC2FDA">
        <w:rPr>
          <w:rFonts w:ascii="Tahoma" w:hAnsi="Tahoma" w:cs="Tahoma"/>
        </w:rPr>
        <w:t>,</w:t>
      </w:r>
      <w:r w:rsidR="00EC12C0">
        <w:rPr>
          <w:rFonts w:ascii="Tahoma" w:hAnsi="Tahoma" w:cs="Tahoma"/>
        </w:rPr>
        <w:t xml:space="preserve"> kao i</w:t>
      </w:r>
      <w:r w:rsidR="00FC2FDA">
        <w:rPr>
          <w:rFonts w:ascii="Tahoma" w:hAnsi="Tahoma" w:cs="Tahoma"/>
        </w:rPr>
        <w:t xml:space="preserve"> da mandat predsjednika i članova Savjeta traje četiri godine.</w:t>
      </w:r>
    </w:p>
    <w:p w14:paraId="01C26CE9" w14:textId="77777777" w:rsidR="001C0F75" w:rsidRPr="000C19CD" w:rsidRDefault="001C0F75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</w:p>
    <w:p w14:paraId="401FA370" w14:textId="4EDC034C" w:rsidR="009D46A9" w:rsidRDefault="00A52BF7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r w:rsidR="002A5914" w:rsidRPr="000C19CD">
        <w:rPr>
          <w:rFonts w:ascii="Tahoma" w:hAnsi="Tahoma" w:cs="Tahoma"/>
        </w:rPr>
        <w:t>član</w:t>
      </w:r>
      <w:r w:rsidR="00114E62">
        <w:rPr>
          <w:rFonts w:ascii="Tahoma" w:hAnsi="Tahoma" w:cs="Tahoma"/>
        </w:rPr>
        <w:t>ica</w:t>
      </w:r>
      <w:r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Pr="000C19CD">
        <w:rPr>
          <w:rFonts w:ascii="Tahoma" w:hAnsi="Tahoma" w:cs="Tahoma"/>
        </w:rPr>
        <w:t xml:space="preserve"> Tivat</w:t>
      </w:r>
      <w:r w:rsidR="00A30B0E">
        <w:rPr>
          <w:rFonts w:ascii="Tahoma" w:hAnsi="Tahoma" w:cs="Tahoma"/>
        </w:rPr>
        <w:t xml:space="preserve">  </w:t>
      </w:r>
      <w:r w:rsidR="00114E62">
        <w:rPr>
          <w:rFonts w:ascii="Tahoma" w:hAnsi="Tahoma" w:cs="Tahoma"/>
        </w:rPr>
        <w:t>Jelena Božović</w:t>
      </w:r>
      <w:r w:rsidR="008C3683">
        <w:rPr>
          <w:rFonts w:ascii="Tahoma" w:hAnsi="Tahoma" w:cs="Tahoma"/>
        </w:rPr>
        <w:t xml:space="preserve"> </w:t>
      </w:r>
      <w:r w:rsidR="005216AE">
        <w:rPr>
          <w:rFonts w:ascii="Tahoma" w:hAnsi="Tahoma" w:cs="Tahoma"/>
        </w:rPr>
        <w:t>podni</w:t>
      </w:r>
      <w:r w:rsidR="00114E62">
        <w:rPr>
          <w:rFonts w:ascii="Tahoma" w:hAnsi="Tahoma" w:cs="Tahoma"/>
        </w:rPr>
        <w:t>jela</w:t>
      </w:r>
      <w:r w:rsidR="005216AE">
        <w:rPr>
          <w:rFonts w:ascii="Tahoma" w:hAnsi="Tahoma" w:cs="Tahoma"/>
        </w:rPr>
        <w:t xml:space="preserve"> ostavku na članstvo u Savjetu</w:t>
      </w:r>
      <w:r w:rsidR="001C0F75">
        <w:rPr>
          <w:rFonts w:ascii="Tahoma" w:hAnsi="Tahoma" w:cs="Tahoma"/>
        </w:rPr>
        <w:t>,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>to je bilo potrebno imenovati novog člana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 xml:space="preserve">kako bi Savjet radio u punom sastavu. </w:t>
      </w:r>
    </w:p>
    <w:p w14:paraId="0BE08A32" w14:textId="3A2532EE" w:rsidR="00ED068A" w:rsidRPr="000C19CD" w:rsidRDefault="001C0F75" w:rsidP="009D46A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 skladu sa navedenim</w:t>
      </w:r>
      <w:r w:rsidR="005216A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pristupilo se </w:t>
      </w:r>
      <w:r w:rsidR="005216AE">
        <w:rPr>
          <w:rFonts w:ascii="Tahoma" w:hAnsi="Tahoma" w:cs="Tahoma"/>
        </w:rPr>
        <w:t>iz</w:t>
      </w:r>
      <w:r>
        <w:rPr>
          <w:rFonts w:ascii="Tahoma" w:hAnsi="Tahoma" w:cs="Tahoma"/>
        </w:rPr>
        <w:t>radi ove odluke i predlaže se njeno usvajanje.</w:t>
      </w:r>
    </w:p>
    <w:p w14:paraId="402248DA" w14:textId="77777777" w:rsidR="00A52BF7" w:rsidRPr="000C19CD" w:rsidRDefault="00A52BF7" w:rsidP="009D46A9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Obradila</w:t>
      </w:r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Služba Skupštine</w:t>
      </w:r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114E62"/>
    <w:rsid w:val="001821FC"/>
    <w:rsid w:val="001C0F75"/>
    <w:rsid w:val="00232251"/>
    <w:rsid w:val="002723B9"/>
    <w:rsid w:val="00275DA8"/>
    <w:rsid w:val="00276D8F"/>
    <w:rsid w:val="002A5914"/>
    <w:rsid w:val="002C38AA"/>
    <w:rsid w:val="00342058"/>
    <w:rsid w:val="00342BD8"/>
    <w:rsid w:val="004A3DEE"/>
    <w:rsid w:val="004D5B4A"/>
    <w:rsid w:val="004F0992"/>
    <w:rsid w:val="00512AC7"/>
    <w:rsid w:val="005216AE"/>
    <w:rsid w:val="00521CE3"/>
    <w:rsid w:val="00585C4B"/>
    <w:rsid w:val="00623811"/>
    <w:rsid w:val="00657373"/>
    <w:rsid w:val="006F1810"/>
    <w:rsid w:val="00704F27"/>
    <w:rsid w:val="00720FCD"/>
    <w:rsid w:val="00871626"/>
    <w:rsid w:val="008C3683"/>
    <w:rsid w:val="008D03BF"/>
    <w:rsid w:val="0092495D"/>
    <w:rsid w:val="00974DFF"/>
    <w:rsid w:val="009D46A9"/>
    <w:rsid w:val="009F6324"/>
    <w:rsid w:val="00A30B0E"/>
    <w:rsid w:val="00A52BF7"/>
    <w:rsid w:val="00A53B4B"/>
    <w:rsid w:val="00B20440"/>
    <w:rsid w:val="00B71B03"/>
    <w:rsid w:val="00C40507"/>
    <w:rsid w:val="00D73FF1"/>
    <w:rsid w:val="00D96A04"/>
    <w:rsid w:val="00DB58DD"/>
    <w:rsid w:val="00E62DAE"/>
    <w:rsid w:val="00EC12C0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40</cp:revision>
  <cp:lastPrinted>2022-12-23T12:58:00Z</cp:lastPrinted>
  <dcterms:created xsi:type="dcterms:W3CDTF">2022-09-13T07:07:00Z</dcterms:created>
  <dcterms:modified xsi:type="dcterms:W3CDTF">2024-02-23T11:51:00Z</dcterms:modified>
</cp:coreProperties>
</file>